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67" w:tblpY="-12697"/>
        <w:tblOverlap w:val="never"/>
        <w:tblW w:w="948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83"/>
        <w:gridCol w:w="627"/>
        <w:gridCol w:w="654"/>
        <w:gridCol w:w="585"/>
        <w:gridCol w:w="619"/>
        <w:gridCol w:w="227"/>
        <w:gridCol w:w="353"/>
        <w:gridCol w:w="489"/>
        <w:gridCol w:w="1365"/>
        <w:gridCol w:w="15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23" w:hRule="atLeast"/>
        </w:trPr>
        <w:tc>
          <w:tcPr>
            <w:tcW w:w="9480" w:type="dxa"/>
            <w:gridSpan w:val="11"/>
            <w:tcBorders>
              <w:top w:val="nil"/>
              <w:bottom w:val="single" w:color="auto" w:sz="6" w:space="0"/>
            </w:tcBorders>
            <w:noWrap/>
          </w:tcPr>
          <w:p>
            <w:pPr>
              <w:pStyle w:val="2"/>
              <w:widowControl/>
              <w:spacing w:line="360" w:lineRule="exact"/>
              <w:jc w:val="both"/>
              <w:rPr>
                <w:rFonts w:ascii="宋体"/>
                <w:b/>
                <w:bCs/>
                <w:color w:val="000000"/>
              </w:rPr>
            </w:pPr>
          </w:p>
          <w:p>
            <w:pPr>
              <w:pStyle w:val="2"/>
              <w:widowControl/>
              <w:spacing w:line="360" w:lineRule="exact"/>
              <w:jc w:val="both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附件</w:t>
            </w: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：</w:t>
            </w:r>
          </w:p>
          <w:p>
            <w:pPr>
              <w:spacing w:line="540" w:lineRule="exact"/>
              <w:ind w:left="1118" w:leftChars="399" w:hanging="280" w:hangingChars="10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eastAsia="zh-CN"/>
              </w:rPr>
              <w:t>金寨县工矿投资有限公司202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eastAsia="zh-CN"/>
              </w:rPr>
              <w:t>年公开招聘劳务外包制工作人员</w:t>
            </w:r>
          </w:p>
          <w:p>
            <w:pPr>
              <w:spacing w:line="540" w:lineRule="exact"/>
              <w:ind w:left="1118" w:leftChars="399" w:hanging="280" w:hangingChars="100"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instrText xml:space="preserve"> HYPERLINK "http://218.23.90.167/files/2019/07/24/%E5%AE%89%E5%BE%BD%E7%9C%81%E7%94%B3%E5%8D%9A%E4%BA%BA%E5%8A%9B%E8%B5%84%E6%BA%90%E7%AE%A1%E7%90%86%E6%9C%89%E9%99%90%E5%85%AC%E5%8F%B8%E9%87%91%E5%AF%A8%E5%88%86%E5%85%AC%E5%8F%B82019%E5%B9%B4%E5%85%AC%E5%BC%80%E6%8B%9B%E8%81%98%E5%8A%B3%E5%8A%A1%E5%A4%96%E5%8C%85%E5%88%B6%E5%B7%A5%E4%BD%9C%E4%BA%BA%E5%91%98%E8%96%AA%E8%B5%84%E5%BE%85%E9%81%87%E4%B8%80%E8%A7%88%E8%A1%A8.xlsx" \t "_blank" </w:instrTex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eastAsia="zh-CN"/>
              </w:rPr>
              <w:t>报考资格审查表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fldChar w:fldCharType="end"/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2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left="36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2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4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0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3738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1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lang w:val="en-US" w:eastAsia="zh-CN"/>
              </w:rPr>
              <w:t>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位代码</w:t>
            </w:r>
          </w:p>
        </w:tc>
        <w:tc>
          <w:tcPr>
            <w:tcW w:w="33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1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身高（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体重（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kg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5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本人电话：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7" w:hRule="atLeast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紧急联系电话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3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84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本人简历（从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填起）</w:t>
            </w:r>
          </w:p>
        </w:tc>
        <w:tc>
          <w:tcPr>
            <w:tcW w:w="813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5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诚信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13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本人所填写的情况和提供的相关材料、证件均真实有效，符合报考条件。</w:t>
            </w:r>
          </w:p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若有虚假，</w:t>
            </w:r>
            <w:r>
              <w:rPr>
                <w:rFonts w:hint="eastAsia" w:ascii="宋体" w:hAnsi="宋体" w:cs="宋体"/>
                <w:sz w:val="24"/>
                <w:szCs w:val="24"/>
              </w:rPr>
              <w:t>愿意接受相应处理，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责任自负。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ind w:firstLine="6240" w:firstLineChars="26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62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13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6240" w:firstLineChars="26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20A54"/>
    <w:rsid w:val="0322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2022-03-23T08:50:00Z</dcterms:created>
  <dc:creator>Administrator</dc:creator>
  <cp:lastModifiedBy>Administrator</cp:lastModifiedBy>
  <dcterms:modified xsi:type="dcterms:W3CDTF">2022-03-23T08:54:40Z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642C4BBEA52947D9AAC8DC32AC472DE3</vt:lpwstr>
  </property>
</Properties>
</file>